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 w:cs="宋体" w:hAnsiTheme="minorEastAsia"/>
          <w:b/>
          <w:bCs/>
          <w:kern w:val="0"/>
          <w:sz w:val="36"/>
          <w:szCs w:val="21"/>
        </w:rPr>
      </w:pPr>
      <w:bookmarkStart w:id="0" w:name="_GoBack"/>
      <w:bookmarkEnd w:id="0"/>
      <w:r>
        <w:rPr>
          <w:rFonts w:hint="eastAsia" w:ascii="方正小标宋_GBK" w:eastAsia="方正小标宋_GBK" w:cs="宋体" w:hAnsiTheme="minorEastAsia"/>
          <w:b/>
          <w:bCs/>
          <w:kern w:val="0"/>
          <w:sz w:val="36"/>
          <w:szCs w:val="21"/>
        </w:rPr>
        <w:t>广发银行重庆分行招聘岗位及应聘条件</w:t>
      </w:r>
    </w:p>
    <w:p>
      <w:pPr>
        <w:jc w:val="center"/>
        <w:rPr>
          <w:rFonts w:ascii="方正小标宋_GBK" w:eastAsia="方正小标宋_GBK" w:cs="宋体" w:hAnsiTheme="minorEastAsia"/>
          <w:b/>
          <w:bCs/>
          <w:kern w:val="0"/>
          <w:sz w:val="36"/>
          <w:szCs w:val="21"/>
        </w:rPr>
      </w:pP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（一）投资银行部总经理（1人）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负责制定分行投资银行发展规划、业务流程及管理规范，推动分行投资银行业务发展，完成投资银行自营业务指标。岗位要求如下：</w:t>
      </w:r>
      <w:r>
        <w:rPr>
          <w:rFonts w:ascii="仿宋" w:hAnsi="仿宋" w:eastAsia="仿宋" w:cs="Arial"/>
          <w:kern w:val="0"/>
          <w:sz w:val="24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1．经济、金融、财会、营销类专业本科及以上学历；</w:t>
      </w:r>
    </w:p>
    <w:p>
      <w:pPr>
        <w:widowControl/>
        <w:tabs>
          <w:tab w:val="left" w:pos="709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2．从事投资银行业务5年以上，其中3年以上团队管理经验；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3．具有良好的客户营销能力、风控能力和组织协调能力；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（二）票据中心总经理（1人）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负责制定分行票据业务发展规划、业务流程及管理规范，落实分行票据业务市场拓展、产品创新，防范票据业务风险，推动票据业务发展，完成全行票据业务指标。岗位要求如下：</w:t>
      </w:r>
    </w:p>
    <w:p>
      <w:pPr>
        <w:widowControl/>
        <w:tabs>
          <w:tab w:val="left" w:pos="6494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2．经济、金融、财会、营销类专业本科及以上学历；</w:t>
      </w:r>
      <w:r>
        <w:rPr>
          <w:rFonts w:ascii="仿宋" w:hAnsi="仿宋" w:eastAsia="仿宋" w:cs="Arial"/>
          <w:kern w:val="0"/>
          <w:sz w:val="24"/>
          <w:szCs w:val="18"/>
        </w:rPr>
        <w:tab/>
      </w:r>
    </w:p>
    <w:p>
      <w:pPr>
        <w:widowControl/>
        <w:tabs>
          <w:tab w:val="left" w:pos="709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3．从事票据业务5年以上，其中3年以上团队管理经验；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4．具有良好的客户营销能力、风控能力和组织协调能力；</w:t>
      </w:r>
    </w:p>
    <w:p>
      <w:pPr>
        <w:widowControl/>
        <w:wordWrap w:val="0"/>
        <w:spacing w:line="360" w:lineRule="auto"/>
        <w:ind w:firstLine="361" w:firstLineChars="150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（三）交易银行部总经理（总助及以上）（1人）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负责制定分行交易银行业务发展规划、业务流程及管理规范，组织推动国际业务、现金管理、供应链金融、网上企业银行等业务发展，完成总行、分行相应业务指标。岗位要求如下：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1．经济、金融、财会、营销类专业本科及以上学历；</w:t>
      </w:r>
    </w:p>
    <w:p>
      <w:pPr>
        <w:widowControl/>
        <w:tabs>
          <w:tab w:val="left" w:pos="709"/>
        </w:tabs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2．从事交易银行业务5年以上，其中3年以上团队管理经验；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3．具有良好的客户营销能力、风控能力和组织协调能力；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（四）办公室副总经理（1人）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2．从事银行办公室工作5年以上，其中3年以上团队管理经验；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3．具有商业银行安全保卫、行政后勤等某一模块管理工作经验；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（五）支行行长若干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．5年以上商业银行市场拓展经验，熟悉公司业务，具有2年以上支行管理经验优先；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6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ascii="仿宋" w:hAnsi="仿宋" w:eastAsia="仿宋" w:cs="Arial"/>
          <w:b/>
          <w:kern w:val="0"/>
          <w:sz w:val="24"/>
          <w:szCs w:val="18"/>
        </w:rPr>
        <w:t>（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六</w:t>
      </w:r>
      <w:r>
        <w:rPr>
          <w:rFonts w:ascii="仿宋" w:hAnsi="仿宋" w:eastAsia="仿宋" w:cs="Arial"/>
          <w:b/>
          <w:kern w:val="0"/>
          <w:sz w:val="24"/>
          <w:szCs w:val="18"/>
        </w:rPr>
        <w:t>）支行副行长（公司金融）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若干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具有5年以上银行从业经验，综合素质优秀</w:t>
      </w:r>
      <w:r>
        <w:rPr>
          <w:rFonts w:hint="eastAsia" w:ascii="仿宋" w:hAnsi="仿宋" w:eastAsia="仿宋" w:cs="Arial"/>
          <w:kern w:val="0"/>
          <w:sz w:val="24"/>
          <w:szCs w:val="18"/>
        </w:rPr>
        <w:t>，具有1年以上支行公司业务管理经验</w:t>
      </w:r>
      <w:r>
        <w:rPr>
          <w:rFonts w:ascii="仿宋" w:hAnsi="仿宋" w:eastAsia="仿宋" w:cs="Arial"/>
          <w:kern w:val="0"/>
          <w:sz w:val="24"/>
          <w:szCs w:val="18"/>
        </w:rPr>
        <w:t>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</w:t>
      </w:r>
      <w:r>
        <w:rPr>
          <w:rFonts w:ascii="仿宋" w:hAnsi="仿宋" w:eastAsia="仿宋" w:cs="Arial"/>
          <w:kern w:val="0"/>
          <w:sz w:val="24"/>
          <w:szCs w:val="18"/>
        </w:rPr>
        <w:t>熟悉银行</w:t>
      </w:r>
      <w:r>
        <w:rPr>
          <w:rFonts w:hint="eastAsia" w:ascii="仿宋" w:hAnsi="仿宋" w:eastAsia="仿宋" w:cs="Arial"/>
          <w:kern w:val="0"/>
          <w:sz w:val="24"/>
          <w:szCs w:val="18"/>
        </w:rPr>
        <w:t>公司</w:t>
      </w:r>
      <w:r>
        <w:rPr>
          <w:rFonts w:ascii="仿宋" w:hAnsi="仿宋" w:eastAsia="仿宋" w:cs="Arial"/>
          <w:kern w:val="0"/>
          <w:sz w:val="24"/>
          <w:szCs w:val="18"/>
        </w:rPr>
        <w:t>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</w:t>
      </w:r>
      <w:r>
        <w:rPr>
          <w:rFonts w:ascii="仿宋" w:hAnsi="仿宋" w:eastAsia="仿宋" w:cs="Arial"/>
          <w:kern w:val="0"/>
          <w:sz w:val="24"/>
          <w:szCs w:val="18"/>
        </w:rPr>
        <w:t>具备职位所需的业务知识和较好的组织协调能力；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5．</w:t>
      </w:r>
      <w:r>
        <w:rPr>
          <w:rFonts w:ascii="仿宋" w:hAnsi="仿宋" w:eastAsia="仿宋" w:cs="Arial"/>
          <w:kern w:val="0"/>
          <w:sz w:val="24"/>
          <w:szCs w:val="18"/>
        </w:rPr>
        <w:t>具有较好的社会关系和客户资源，较强的市场拓展能力和风险管理意识。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ascii="仿宋" w:hAnsi="仿宋" w:eastAsia="仿宋" w:cs="Arial"/>
          <w:b/>
          <w:kern w:val="0"/>
          <w:sz w:val="24"/>
          <w:szCs w:val="18"/>
        </w:rPr>
        <w:t>（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七</w:t>
      </w:r>
      <w:r>
        <w:rPr>
          <w:rFonts w:ascii="仿宋" w:hAnsi="仿宋" w:eastAsia="仿宋" w:cs="Arial"/>
          <w:b/>
          <w:kern w:val="0"/>
          <w:sz w:val="24"/>
          <w:szCs w:val="18"/>
        </w:rPr>
        <w:t>）支行副行长（个人金融）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若干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具有5年以上商业银行市场拓展经验，综合素质优秀</w:t>
      </w:r>
      <w:r>
        <w:rPr>
          <w:rFonts w:hint="eastAsia" w:ascii="仿宋" w:hAnsi="仿宋" w:eastAsia="仿宋" w:cs="Arial"/>
          <w:kern w:val="0"/>
          <w:sz w:val="24"/>
          <w:szCs w:val="18"/>
        </w:rPr>
        <w:t>，具有1年以上支行个金业务管理经验</w:t>
      </w:r>
      <w:r>
        <w:rPr>
          <w:rFonts w:ascii="仿宋" w:hAnsi="仿宋" w:eastAsia="仿宋" w:cs="Arial"/>
          <w:kern w:val="0"/>
          <w:sz w:val="24"/>
          <w:szCs w:val="18"/>
        </w:rPr>
        <w:t>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熟悉银行个金产品，熟知金融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（八）支行主管（公司金融）若干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2．具有</w:t>
      </w:r>
      <w:r>
        <w:rPr>
          <w:rFonts w:hint="eastAsia" w:ascii="仿宋" w:hAnsi="仿宋" w:eastAsia="仿宋" w:cs="Arial"/>
          <w:kern w:val="0"/>
          <w:sz w:val="24"/>
          <w:szCs w:val="18"/>
        </w:rPr>
        <w:t>3</w:t>
      </w:r>
      <w:r>
        <w:rPr>
          <w:rFonts w:ascii="仿宋" w:hAnsi="仿宋" w:eastAsia="仿宋" w:cs="Arial"/>
          <w:kern w:val="0"/>
          <w:sz w:val="24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</w:t>
      </w:r>
      <w:r>
        <w:rPr>
          <w:rFonts w:ascii="仿宋" w:hAnsi="仿宋" w:eastAsia="仿宋" w:cs="Arial"/>
          <w:kern w:val="0"/>
          <w:sz w:val="24"/>
          <w:szCs w:val="18"/>
        </w:rPr>
        <w:t>熟悉银行</w:t>
      </w:r>
      <w:r>
        <w:rPr>
          <w:rFonts w:hint="eastAsia" w:ascii="仿宋" w:hAnsi="仿宋" w:eastAsia="仿宋" w:cs="Arial"/>
          <w:kern w:val="0"/>
          <w:sz w:val="24"/>
          <w:szCs w:val="18"/>
        </w:rPr>
        <w:t>公司</w:t>
      </w:r>
      <w:r>
        <w:rPr>
          <w:rFonts w:ascii="仿宋" w:hAnsi="仿宋" w:eastAsia="仿宋" w:cs="Arial"/>
          <w:kern w:val="0"/>
          <w:sz w:val="24"/>
          <w:szCs w:val="18"/>
        </w:rPr>
        <w:t>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60" w:firstLineChars="150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</w:t>
      </w:r>
      <w:r>
        <w:rPr>
          <w:rFonts w:ascii="仿宋" w:hAnsi="仿宋" w:eastAsia="仿宋" w:cs="Arial"/>
          <w:kern w:val="0"/>
          <w:sz w:val="24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</w:t>
      </w:r>
      <w:r>
        <w:rPr>
          <w:rFonts w:ascii="仿宋" w:hAnsi="仿宋" w:eastAsia="仿宋" w:cs="Arial"/>
          <w:kern w:val="0"/>
          <w:sz w:val="24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（九）支行主管（个人金融）若干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1．本科及以上学历，</w:t>
      </w:r>
      <w:r>
        <w:rPr>
          <w:rFonts w:hint="eastAsia" w:ascii="仿宋" w:hAnsi="仿宋" w:eastAsia="仿宋" w:cs="Arial"/>
          <w:kern w:val="0"/>
          <w:sz w:val="24"/>
          <w:szCs w:val="18"/>
        </w:rPr>
        <w:t>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2．具有</w:t>
      </w:r>
      <w:r>
        <w:rPr>
          <w:rFonts w:hint="eastAsia" w:ascii="仿宋" w:hAnsi="仿宋" w:eastAsia="仿宋" w:cs="Arial"/>
          <w:kern w:val="0"/>
          <w:sz w:val="24"/>
          <w:szCs w:val="18"/>
        </w:rPr>
        <w:t>3</w:t>
      </w:r>
      <w:r>
        <w:rPr>
          <w:rFonts w:ascii="仿宋" w:hAnsi="仿宋" w:eastAsia="仿宋" w:cs="Arial"/>
          <w:kern w:val="0"/>
          <w:sz w:val="24"/>
          <w:szCs w:val="18"/>
        </w:rPr>
        <w:t>年以上商业银行市场拓展经验，综合素质优秀；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3．熟悉银行个金产品，熟知金融</w:t>
      </w:r>
      <w:r>
        <w:rPr>
          <w:rFonts w:hint="eastAsia" w:ascii="仿宋" w:hAnsi="仿宋" w:eastAsia="仿宋" w:cs="Arial"/>
          <w:kern w:val="0"/>
          <w:sz w:val="24"/>
          <w:szCs w:val="18"/>
        </w:rPr>
        <w:t>、</w:t>
      </w:r>
      <w:r>
        <w:rPr>
          <w:rFonts w:ascii="仿宋" w:hAnsi="仿宋" w:eastAsia="仿宋" w:cs="Arial"/>
          <w:kern w:val="0"/>
          <w:sz w:val="24"/>
          <w:szCs w:val="18"/>
        </w:rPr>
        <w:t>经济法律法规；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</w:t>
      </w:r>
      <w:r>
        <w:rPr>
          <w:rFonts w:ascii="仿宋" w:hAnsi="仿宋" w:eastAsia="仿宋" w:cs="Arial"/>
          <w:kern w:val="0"/>
          <w:sz w:val="24"/>
          <w:szCs w:val="18"/>
        </w:rPr>
        <w:t>．有较强的团队领导和沟通协调能力，较强的执行推动能力和市场拓展能力；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</w:t>
      </w:r>
      <w:r>
        <w:rPr>
          <w:rFonts w:ascii="仿宋" w:hAnsi="仿宋" w:eastAsia="仿宋" w:cs="Arial"/>
          <w:kern w:val="0"/>
          <w:sz w:val="24"/>
          <w:szCs w:val="18"/>
        </w:rPr>
        <w:t>．具有较好的社会关系和客户资源。</w:t>
      </w:r>
    </w:p>
    <w:p>
      <w:pPr>
        <w:widowControl/>
        <w:wordWrap w:val="0"/>
        <w:spacing w:line="360" w:lineRule="auto"/>
        <w:ind w:firstLine="361" w:firstLineChars="150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（十）公司业务营销团队负责人若干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</w:t>
      </w: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年以上商业银行市场拓展经验，熟悉公司业务，具有团队管理经验优先；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．具有较强的文字表达能力、团队领导和沟通协调能力，较强的执行推动能力；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5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．具有较好的社会关系和客户资源，较强的市场拓展能力和良好的风险管理意识；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6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．其他条件特别优秀的，招聘条件可适度放松。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（十一）信贷审查岗（公司、小企业、个金）若干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1．</w:t>
      </w:r>
      <w:r>
        <w:rPr>
          <w:rFonts w:hint="eastAsia" w:ascii="仿宋" w:hAnsi="仿宋" w:eastAsia="仿宋" w:cs="Arial"/>
          <w:kern w:val="0"/>
          <w:sz w:val="24"/>
          <w:szCs w:val="18"/>
        </w:rPr>
        <w:t>本科及以上学历，具有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年以上商业银行风险管理、合规或信贷审查工作经历；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．熟悉金融法律法规及银行业监管规定，对信贷客户的经营与财务状况具有较强的风险识别、防控能力；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3．</w:t>
      </w:r>
      <w:r>
        <w:rPr>
          <w:rFonts w:hint="eastAsia" w:ascii="仿宋" w:hAnsi="仿宋" w:eastAsia="仿宋" w:cs="Arial"/>
          <w:kern w:val="0"/>
          <w:sz w:val="24"/>
          <w:szCs w:val="18"/>
        </w:rPr>
        <w:t>具有较强的综合分析．文字表达能力。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（十二）投资银行产品经理若干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．本科及以上学历，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年以上投行及同业业务工作经验；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．熟悉银行业务和金融法规，熟悉国内外金融市场及金融产品；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（十三）金融市场、同业、票据产品经理若干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．本科及以上学历，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年以上金融市场、同业、票据业务相关工作经验；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．熟悉银行业务和金融法规，熟悉国内外同业及票据产品；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（十四）国际业务、贸易金融、现金管理产品经理若干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kern w:val="0"/>
          <w:sz w:val="24"/>
          <w:szCs w:val="18"/>
        </w:rPr>
        <w:t>．本科及以上学历，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年以上国际业务、贸易金融、现金管理相关工作经验；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．熟悉银行业务和金融法规，熟悉国际业务、贸易金融、现金管理产品；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．具有较强的市场拓展能力、组织协调能力及团队管理能力；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4</w:t>
      </w:r>
      <w:r>
        <w:rPr>
          <w:rFonts w:hint="eastAsia" w:ascii="仿宋" w:hAnsi="仿宋" w:eastAsia="仿宋" w:cs="Arial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（十五）公司业务、小企业客户经理若干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1．本科及以上学历，具有商业银行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年以上公司业务、小企业业务营销工作经验，熟悉商业银行业务产品及流程；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2．具备良好的客户营销能力和信贷风险研判能力；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3．拥有较丰富的客户资源。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（十六）零售营销团队主管（</w:t>
      </w:r>
      <w:r>
        <w:rPr>
          <w:rFonts w:ascii="仿宋" w:hAnsi="仿宋" w:eastAsia="仿宋" w:cs="Arial"/>
          <w:b/>
          <w:kern w:val="0"/>
          <w:sz w:val="24"/>
          <w:szCs w:val="18"/>
        </w:rPr>
        <w:t>1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1．本科及以上学历，5年以上银行业工作经验，其中零售业务从业经验不少于3年，有营销团队管理经验者优先；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2．擅长组织个人业务市场拓展和客户经营管理，熟悉零售业务支付结算、个人融资和财富管理各类产品；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（十七）个金理财客户经理（若干）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1．本科及以上学历，具有商业银行</w:t>
      </w:r>
      <w:r>
        <w:rPr>
          <w:rFonts w:ascii="仿宋" w:hAnsi="仿宋" w:eastAsia="仿宋" w:cs="Arial"/>
          <w:kern w:val="0"/>
          <w:sz w:val="24"/>
          <w:szCs w:val="18"/>
        </w:rPr>
        <w:t>3</w:t>
      </w:r>
      <w:r>
        <w:rPr>
          <w:rFonts w:hint="eastAsia" w:ascii="仿宋" w:hAnsi="仿宋" w:eastAsia="仿宋" w:cs="Arial"/>
          <w:kern w:val="0"/>
          <w:sz w:val="24"/>
          <w:szCs w:val="18"/>
        </w:rPr>
        <w:t>年以上公司业务、小企业业务营销工作经验，熟悉商业银行业务产品及流程；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ascii="仿宋" w:hAnsi="仿宋" w:eastAsia="仿宋" w:cs="Arial"/>
          <w:kern w:val="0"/>
          <w:sz w:val="24"/>
          <w:szCs w:val="18"/>
        </w:rPr>
        <w:t>2</w:t>
      </w:r>
      <w:r>
        <w:rPr>
          <w:rFonts w:hint="eastAsia" w:ascii="仿宋" w:hAnsi="仿宋" w:eastAsia="仿宋" w:cs="Arial"/>
          <w:kern w:val="0"/>
          <w:sz w:val="24"/>
          <w:szCs w:val="18"/>
        </w:rPr>
        <w:t>．具备良好的客户营销能力和信贷风险研判能力；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3．持有银行、保险、基金从业资格证书，持有CFP、AFP、CHFP等相关理财证书优先；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4．具有良好的沟通能力、表达能力；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5．在当地具有客户资源者，上述条件可适当放宽；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（十八）个金储蓄客户经理（若干）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1．本科及以上学历，1年（含）以上销售经验，有金融行业相关经验者优先；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2．能承受一定工作压力，无不良从业记录；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3．具有良好的团队合作能力，语言表达能力强，有良好的人际沟通能力，分析能力，口齿伶俐、反应灵敏、逻辑思维清晰。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（十九）零售信贷产品经理若干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1．本科及以上学历；</w:t>
      </w:r>
      <w:r>
        <w:rPr>
          <w:rFonts w:ascii="仿宋" w:hAnsi="仿宋" w:eastAsia="仿宋" w:cs="Arial"/>
          <w:kern w:val="0"/>
          <w:sz w:val="24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2．3年以上银行业工作经验，其中零售信贷业务经验不少于2年；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3．熟悉个人贷款市场和相关管理政策，取得银行业个人贷款从业资格；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4．具备较强的公文写作和宣讲能力，熟练运用各类办公软件。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（二十）零售信贷客户经理若干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1．本科及以上学历，行业资深专业人才可适当放宽至大专学历；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2．3年以上银行业从业经验，其中零售信贷业务经验不少于2年；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3．熟悉个人贷款业务市场、熟悉个人贷款业务流程，具备较好的风险识别和把控能力，取得银行业个人贷款从业资格；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4．无重大违规记录。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（二十一）法律事务岗（1人）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1．大学本科及以上学历；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2．法律相关专业毕业，具有法律职业资格证书或通过国家司法考试；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3．熟悉国家法律法规及银行业务，具有3年(含）以上银行从业经验，其中银行法律工作经验不少于2年；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4．具有良好的组织、沟通能力及较强的法律风险分析判断能力。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b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（二十二）综合柜员若干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1．本科及以上学历；</w:t>
      </w:r>
      <w:r>
        <w:rPr>
          <w:rFonts w:ascii="仿宋" w:hAnsi="仿宋" w:eastAsia="仿宋" w:cs="Arial"/>
          <w:kern w:val="0"/>
          <w:sz w:val="24"/>
          <w:szCs w:val="18"/>
        </w:rPr>
        <w:t xml:space="preserve"> 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2．熟悉国家相关国家法律、法规和运营业务，具备良好的客户服务和风险防范意识；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3．遵纪守法，诚信记录良好；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kern w:val="0"/>
          <w:sz w:val="24"/>
          <w:szCs w:val="18"/>
        </w:rPr>
        <w:t>4．有过银行同业柜面服务1年（含）以上工作经验者优先。</w:t>
      </w:r>
    </w:p>
    <w:p>
      <w:pPr>
        <w:widowControl/>
        <w:wordWrap w:val="0"/>
        <w:spacing w:line="360" w:lineRule="auto"/>
        <w:ind w:firstLine="353"/>
        <w:jc w:val="left"/>
        <w:rPr>
          <w:rFonts w:ascii="仿宋" w:hAnsi="仿宋" w:eastAsia="仿宋" w:cs="Arial"/>
          <w:kern w:val="0"/>
          <w:sz w:val="24"/>
          <w:szCs w:val="18"/>
        </w:rPr>
      </w:pPr>
      <w:r>
        <w:rPr>
          <w:rFonts w:hint="eastAsia" w:ascii="仿宋" w:hAnsi="仿宋" w:eastAsia="仿宋" w:cs="Arial"/>
          <w:b/>
          <w:kern w:val="0"/>
          <w:sz w:val="24"/>
          <w:szCs w:val="18"/>
        </w:rPr>
        <w:t>（二十三）凡有志加盟广发银行重庆分行的人员，任何岗位均可将《广发银行应聘人员申请表》</w:t>
      </w:r>
      <w:r>
        <w:rPr>
          <w:rFonts w:ascii="仿宋" w:hAnsi="仿宋" w:eastAsia="仿宋" w:cs="Arial"/>
          <w:b/>
          <w:kern w:val="0"/>
          <w:sz w:val="24"/>
          <w:szCs w:val="18"/>
        </w:rPr>
        <w:t>(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电子版</w:t>
      </w:r>
      <w:r>
        <w:rPr>
          <w:rFonts w:ascii="仿宋" w:hAnsi="仿宋" w:eastAsia="仿宋" w:cs="Arial"/>
          <w:b/>
          <w:kern w:val="0"/>
          <w:sz w:val="24"/>
          <w:szCs w:val="18"/>
        </w:rPr>
        <w:t>)</w:t>
      </w:r>
      <w:r>
        <w:rPr>
          <w:rFonts w:hint="eastAsia" w:ascii="仿宋" w:hAnsi="仿宋" w:eastAsia="仿宋" w:cs="Arial"/>
          <w:b/>
          <w:kern w:val="0"/>
          <w:sz w:val="24"/>
          <w:szCs w:val="18"/>
        </w:rPr>
        <w:t>发送至我行招聘邮箱。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3746D"/>
    <w:rsid w:val="000C5A63"/>
    <w:rsid w:val="000D3B8A"/>
    <w:rsid w:val="001170BC"/>
    <w:rsid w:val="00150FBE"/>
    <w:rsid w:val="001519D6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207652"/>
    <w:rsid w:val="00216146"/>
    <w:rsid w:val="00220CE9"/>
    <w:rsid w:val="00220F2C"/>
    <w:rsid w:val="00244D4A"/>
    <w:rsid w:val="00266C61"/>
    <w:rsid w:val="00277C08"/>
    <w:rsid w:val="00280C0B"/>
    <w:rsid w:val="0029003F"/>
    <w:rsid w:val="002948B2"/>
    <w:rsid w:val="002A1D3A"/>
    <w:rsid w:val="002D3B67"/>
    <w:rsid w:val="00301D3D"/>
    <w:rsid w:val="00313F53"/>
    <w:rsid w:val="00315BAE"/>
    <w:rsid w:val="00355985"/>
    <w:rsid w:val="003A4268"/>
    <w:rsid w:val="003A5B79"/>
    <w:rsid w:val="003C3298"/>
    <w:rsid w:val="003D54C5"/>
    <w:rsid w:val="0045575D"/>
    <w:rsid w:val="00461691"/>
    <w:rsid w:val="00462E11"/>
    <w:rsid w:val="004650FB"/>
    <w:rsid w:val="004B54D8"/>
    <w:rsid w:val="004D7481"/>
    <w:rsid w:val="004E3990"/>
    <w:rsid w:val="004F50EC"/>
    <w:rsid w:val="004F7C39"/>
    <w:rsid w:val="00500187"/>
    <w:rsid w:val="0051104C"/>
    <w:rsid w:val="00533A88"/>
    <w:rsid w:val="005423A5"/>
    <w:rsid w:val="00563105"/>
    <w:rsid w:val="00566B93"/>
    <w:rsid w:val="00571407"/>
    <w:rsid w:val="00572597"/>
    <w:rsid w:val="005810EB"/>
    <w:rsid w:val="005907A8"/>
    <w:rsid w:val="005A404B"/>
    <w:rsid w:val="005B382F"/>
    <w:rsid w:val="005B72BA"/>
    <w:rsid w:val="00603F62"/>
    <w:rsid w:val="00623616"/>
    <w:rsid w:val="00645E32"/>
    <w:rsid w:val="00647E93"/>
    <w:rsid w:val="0068318A"/>
    <w:rsid w:val="00695CD2"/>
    <w:rsid w:val="006D02E6"/>
    <w:rsid w:val="006D7237"/>
    <w:rsid w:val="00713CC3"/>
    <w:rsid w:val="00732112"/>
    <w:rsid w:val="007352F5"/>
    <w:rsid w:val="0078134F"/>
    <w:rsid w:val="007B015C"/>
    <w:rsid w:val="007C189C"/>
    <w:rsid w:val="007C6F61"/>
    <w:rsid w:val="007E7000"/>
    <w:rsid w:val="007F69C0"/>
    <w:rsid w:val="00803F85"/>
    <w:rsid w:val="00843462"/>
    <w:rsid w:val="00846AFD"/>
    <w:rsid w:val="0086264F"/>
    <w:rsid w:val="008A39A9"/>
    <w:rsid w:val="008B62FA"/>
    <w:rsid w:val="008C0E22"/>
    <w:rsid w:val="008F0437"/>
    <w:rsid w:val="008F5796"/>
    <w:rsid w:val="00977CA7"/>
    <w:rsid w:val="00981D96"/>
    <w:rsid w:val="009A4505"/>
    <w:rsid w:val="009A6BC7"/>
    <w:rsid w:val="009D0A44"/>
    <w:rsid w:val="009D0AB6"/>
    <w:rsid w:val="00A319D4"/>
    <w:rsid w:val="00A5407C"/>
    <w:rsid w:val="00A7487D"/>
    <w:rsid w:val="00AC1959"/>
    <w:rsid w:val="00AE0738"/>
    <w:rsid w:val="00B2056C"/>
    <w:rsid w:val="00B37CA6"/>
    <w:rsid w:val="00B92BB3"/>
    <w:rsid w:val="00BA57C2"/>
    <w:rsid w:val="00BB1F36"/>
    <w:rsid w:val="00BD3FDB"/>
    <w:rsid w:val="00C31EDA"/>
    <w:rsid w:val="00C5119E"/>
    <w:rsid w:val="00C81564"/>
    <w:rsid w:val="00CA4DEC"/>
    <w:rsid w:val="00CB314C"/>
    <w:rsid w:val="00CC641D"/>
    <w:rsid w:val="00CD2626"/>
    <w:rsid w:val="00CE10B0"/>
    <w:rsid w:val="00D036A6"/>
    <w:rsid w:val="00D37B2A"/>
    <w:rsid w:val="00D40473"/>
    <w:rsid w:val="00D42253"/>
    <w:rsid w:val="00D4663A"/>
    <w:rsid w:val="00D57AE4"/>
    <w:rsid w:val="00D64D8B"/>
    <w:rsid w:val="00D76C3A"/>
    <w:rsid w:val="00D9761A"/>
    <w:rsid w:val="00DB3D79"/>
    <w:rsid w:val="00DB3EB0"/>
    <w:rsid w:val="00DC0EF0"/>
    <w:rsid w:val="00DD106F"/>
    <w:rsid w:val="00DE0E54"/>
    <w:rsid w:val="00E17CA5"/>
    <w:rsid w:val="00E75D95"/>
    <w:rsid w:val="00E80E46"/>
    <w:rsid w:val="00EA37AC"/>
    <w:rsid w:val="00EC3C8D"/>
    <w:rsid w:val="00EE2DD0"/>
    <w:rsid w:val="00EF6717"/>
    <w:rsid w:val="00F035C1"/>
    <w:rsid w:val="00F20949"/>
    <w:rsid w:val="00F24BE0"/>
    <w:rsid w:val="00F60F26"/>
    <w:rsid w:val="00F91ED9"/>
    <w:rsid w:val="00F96747"/>
    <w:rsid w:val="00FA0E8F"/>
    <w:rsid w:val="00FB6BC2"/>
    <w:rsid w:val="00FC53DB"/>
    <w:rsid w:val="00FD00AB"/>
    <w:rsid w:val="05092B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501</Words>
  <Characters>2861</Characters>
  <Lines>23</Lines>
  <Paragraphs>6</Paragraphs>
  <TotalTime>0</TotalTime>
  <ScaleCrop>false</ScaleCrop>
  <LinksUpToDate>false</LinksUpToDate>
  <CharactersWithSpaces>3356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2015-11-20T00:40:00Z</dcterms:created>
  <dc:creator>段燕</dc:creator>
  <cp:lastModifiedBy>Administrator</cp:lastModifiedBy>
  <cp:lastPrinted>2016-11-09T01:10:00Z</cp:lastPrinted>
  <dcterms:modified xsi:type="dcterms:W3CDTF">2016-11-12T02:21:38Z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